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石河子大学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水利建筑工程学院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一流本科课程申报书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32"/>
          <w:szCs w:val="32"/>
        </w:rPr>
      </w:pP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</w:rPr>
        <w:t>（20</w:t>
      </w: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  <w:lang w:val="en-US" w:eastAsia="zh-CN"/>
        </w:rPr>
        <w:t>20</w:t>
      </w: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</w:rPr>
        <w:t>年）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专业类代码：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授课教师（课程负责人）：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</w:pPr>
      <w:r>
        <w:rPr>
          <w:rFonts w:hint="eastAsia" w:ascii="黑体" w:hAnsi="黑体" w:eastAsia="黑体" w:cs="Times New Roman"/>
          <w:sz w:val="32"/>
          <w:szCs w:val="36"/>
        </w:rPr>
        <w:t xml:space="preserve">申报类型： </w:t>
      </w:r>
      <w:r>
        <w:rPr>
          <w:rFonts w:ascii="黑体" w:hAnsi="黑体" w:eastAsia="黑体" w:cs="Times New Roman"/>
          <w:sz w:val="32"/>
          <w:szCs w:val="36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线下一流课程</w:t>
      </w:r>
      <w:r>
        <w:rPr>
          <w:rFonts w:hint="eastAsia"/>
        </w:rPr>
        <w:t xml:space="preserve"> </w:t>
      </w:r>
      <w:r>
        <w:t xml:space="preserve"> </w:t>
      </w:r>
    </w:p>
    <w:p>
      <w:pPr>
        <w:spacing w:line="600" w:lineRule="exact"/>
        <w:ind w:right="28"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线上线下混合式一流课程</w:t>
      </w:r>
    </w:p>
    <w:p>
      <w:pPr>
        <w:spacing w:line="600" w:lineRule="exact"/>
        <w:ind w:right="28" w:firstLine="3200" w:firstLineChars="1000"/>
        <w:rPr>
          <w:rFonts w:ascii="仿宋_GB2312" w:hAnsi="黑体" w:eastAsia="仿宋_GB2312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社会实践一流课程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 xml:space="preserve">申报学院：    </w:t>
      </w:r>
      <w:r>
        <w:rPr>
          <w:rFonts w:hint="eastAsia" w:cs="Times New Roman" w:asciiTheme="minorEastAsia" w:hAnsiTheme="minorEastAsia"/>
          <w:sz w:val="32"/>
          <w:szCs w:val="36"/>
        </w:rPr>
        <w:t>（盖章）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</w:p>
    <w:p>
      <w:pPr>
        <w:spacing w:line="600" w:lineRule="exact"/>
        <w:ind w:right="28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○年</w:t>
      </w: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widowControl/>
        <w:jc w:val="center"/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填报说明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每门课程根据已开设两学期的实际情况，只能从“线下一流课程”“线上线下混合式一流课程”“社会实践一流课程”中选择一类进行申报。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申报课程名称、授课教师（含课程负责人）须与教务系统中已完成的学期一致。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相同授课教师、不同课程编码的同一名称课程，若教学设计和教学实施方案相同，教学效果相近，可以合并申报。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专业类代码指《普通高等学校本科专业目录（2012）》中的代码。没有对应学科专业的课程，填写“0000”。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申报书与附件材料一并按每门课程单独装订成册，申报书一式十份、附件材料一式两份，分别装订。</w:t>
      </w:r>
    </w:p>
    <w:p>
      <w:pPr>
        <w:pStyle w:val="7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（一）线下一流课程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464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○通识教育  ○专业教育  ○个性选修</w:t>
            </w:r>
          </w:p>
        </w:tc>
        <w:tc>
          <w:tcPr>
            <w:tcW w:w="125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（二）线上线下混合式一流课程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467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○国家精品在线开放课程及名称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○否 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（三）社会实践一流课程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○专业类        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      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969"/>
        <w:gridCol w:w="1300"/>
        <w:gridCol w:w="1150"/>
        <w:gridCol w:w="1083"/>
        <w:gridCol w:w="153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7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1为课程负责人，课程负责人及团队其他主要成员总人数限5人之内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96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30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5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08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53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6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6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6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6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6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8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2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课程目标（</w:t>
      </w:r>
      <w:r>
        <w:rPr>
          <w:rFonts w:ascii="Times New Roman" w:hAnsi="Times New Roman" w:eastAsia="黑体" w:cs="Times New Roman"/>
          <w:sz w:val="24"/>
          <w:szCs w:val="24"/>
        </w:rPr>
        <w:t>300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课程建设及应用情况（</w:t>
      </w:r>
      <w:r>
        <w:rPr>
          <w:rFonts w:hint="eastAsia" w:ascii="Times New Roman" w:hAnsi="Times New Roman" w:eastAsia="黑体" w:cs="Times New Roman"/>
          <w:sz w:val="24"/>
          <w:szCs w:val="24"/>
        </w:rPr>
        <w:t>1500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（概述本课程的特色及教学改革创新点。）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（今后五年课程的持续建设计划、需要进一步解决的问题，改革方向和改进措施等。）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课程负责人的10分钟“说课”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分钟。]</w:t>
            </w:r>
          </w:p>
          <w:p>
            <w:pPr>
              <w:pStyle w:val="7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最近一学期的教学日历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（申报学院盖章。）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最近一学期的测验、考试（考核）及答案（成果等）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（申报学院盖章。）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最近两学期的学生成绩分布统计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（申报学院盖章。）</w:t>
            </w:r>
          </w:p>
          <w:p>
            <w:pPr>
              <w:pStyle w:val="7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最近一学期的课程教案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（课程负责人签字。）</w:t>
            </w:r>
          </w:p>
          <w:p>
            <w:pPr>
              <w:pStyle w:val="7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其他材料证明课程建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设成效的材料，不超过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份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>
      <w:pPr>
        <w:pStyle w:val="7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课程负责人诚信承诺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Lines="200" w:afterLines="10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学院课程评价意见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7"/>
              <w:spacing w:line="340" w:lineRule="atLeast"/>
              <w:ind w:right="3150" w:rightChars="1500"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负责人（签字）：</w:t>
            </w:r>
          </w:p>
          <w:p>
            <w:pPr>
              <w:pStyle w:val="7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  <w:p>
            <w:pPr>
              <w:pStyle w:val="7"/>
              <w:spacing w:line="340" w:lineRule="atLeas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学院党委政治审查意见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7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>
            <w:pPr>
              <w:pStyle w:val="7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wordWrap w:val="0"/>
              <w:spacing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学校党委（盖章）</w:t>
            </w:r>
          </w:p>
          <w:p>
            <w:pPr>
              <w:pStyle w:val="7"/>
              <w:spacing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4CF1"/>
    <w:rsid w:val="00006320"/>
    <w:rsid w:val="00014CF1"/>
    <w:rsid w:val="00103AE8"/>
    <w:rsid w:val="00292F81"/>
    <w:rsid w:val="002D3C9B"/>
    <w:rsid w:val="003D4124"/>
    <w:rsid w:val="006C4321"/>
    <w:rsid w:val="007A7A5C"/>
    <w:rsid w:val="007E703B"/>
    <w:rsid w:val="007F3CE6"/>
    <w:rsid w:val="00905E1B"/>
    <w:rsid w:val="00B10A49"/>
    <w:rsid w:val="00BA2ACC"/>
    <w:rsid w:val="00CF6E38"/>
    <w:rsid w:val="00D42DE5"/>
    <w:rsid w:val="00EF5EEC"/>
    <w:rsid w:val="00F008F3"/>
    <w:rsid w:val="4D4E085F"/>
    <w:rsid w:val="52ED6C98"/>
    <w:rsid w:val="5C3D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438</Words>
  <Characters>2502</Characters>
  <Lines>20</Lines>
  <Paragraphs>5</Paragraphs>
  <TotalTime>56</TotalTime>
  <ScaleCrop>false</ScaleCrop>
  <LinksUpToDate>false</LinksUpToDate>
  <CharactersWithSpaces>2935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2019-11-29T08:25:00Z</dcterms:created>
  <dc:creator>banbi</dc:creator>
  <cp:lastModifiedBy>希望</cp:lastModifiedBy>
  <dcterms:modified xsi:type="dcterms:W3CDTF">2020-01-03T03:49:55Z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